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4D2B9" w14:textId="77777777" w:rsidR="00064802" w:rsidRDefault="00064802" w:rsidP="00971257">
      <w:pPr>
        <w:rPr>
          <w:b/>
          <w:sz w:val="28"/>
          <w:szCs w:val="28"/>
        </w:rPr>
      </w:pPr>
      <w:bookmarkStart w:id="0" w:name="_GoBack"/>
      <w:bookmarkEnd w:id="0"/>
    </w:p>
    <w:p w14:paraId="3A04DAA6" w14:textId="77777777" w:rsidR="00064802" w:rsidRDefault="00C00706" w:rsidP="00971257">
      <w:pPr>
        <w:rPr>
          <w:b/>
          <w:sz w:val="28"/>
          <w:szCs w:val="28"/>
        </w:rPr>
      </w:pPr>
      <w:r w:rsidRPr="0090590B">
        <w:rPr>
          <w:b/>
          <w:sz w:val="28"/>
          <w:szCs w:val="28"/>
        </w:rPr>
        <w:t>Matrix of the Theoretical Models f</w:t>
      </w:r>
      <w:r w:rsidR="00B84687" w:rsidRPr="0090590B">
        <w:rPr>
          <w:b/>
          <w:sz w:val="28"/>
          <w:szCs w:val="28"/>
        </w:rPr>
        <w:t>or Understanding Human Behavior</w:t>
      </w:r>
    </w:p>
    <w:p w14:paraId="6744EB2B" w14:textId="77777777" w:rsidR="00064802" w:rsidRDefault="00064802" w:rsidP="00971257">
      <w:pPr>
        <w:rPr>
          <w:b/>
          <w:sz w:val="16"/>
          <w:szCs w:val="16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525"/>
        <w:gridCol w:w="3525"/>
        <w:gridCol w:w="3526"/>
        <w:gridCol w:w="3526"/>
      </w:tblGrid>
      <w:tr w:rsidR="00B247EA" w:rsidRPr="00B247EA" w14:paraId="5EC7D452" w14:textId="77777777" w:rsidTr="00B247EA">
        <w:trPr>
          <w:jc w:val="center"/>
        </w:trPr>
        <w:tc>
          <w:tcPr>
            <w:tcW w:w="1250" w:type="pct"/>
            <w:shd w:val="clear" w:color="auto" w:fill="D9D9D9" w:themeFill="background1" w:themeFillShade="D9"/>
          </w:tcPr>
          <w:p w14:paraId="59FEBACB" w14:textId="77777777" w:rsidR="004E605E" w:rsidRPr="00B247EA" w:rsidRDefault="004E605E" w:rsidP="00B84687">
            <w:pPr>
              <w:rPr>
                <w:b/>
                <w:sz w:val="22"/>
                <w:szCs w:val="22"/>
              </w:rPr>
            </w:pPr>
            <w:r w:rsidRPr="00B247EA">
              <w:rPr>
                <w:b/>
                <w:sz w:val="22"/>
                <w:szCs w:val="22"/>
              </w:rPr>
              <w:t>Name of the Theoretical Model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14:paraId="1C50E659" w14:textId="77777777" w:rsidR="004E605E" w:rsidRPr="00B247EA" w:rsidRDefault="004E605E" w:rsidP="004E605E">
            <w:pPr>
              <w:rPr>
                <w:b/>
                <w:sz w:val="22"/>
                <w:szCs w:val="22"/>
              </w:rPr>
            </w:pPr>
            <w:r w:rsidRPr="00B247EA">
              <w:rPr>
                <w:b/>
                <w:sz w:val="22"/>
                <w:szCs w:val="22"/>
              </w:rPr>
              <w:t xml:space="preserve">Causes or Nature of </w:t>
            </w:r>
            <w:r w:rsidR="0090590B" w:rsidRPr="00B247EA">
              <w:rPr>
                <w:b/>
                <w:sz w:val="22"/>
                <w:szCs w:val="22"/>
              </w:rPr>
              <w:t>EBD</w:t>
            </w:r>
          </w:p>
          <w:p w14:paraId="66A1ADAF" w14:textId="77777777" w:rsidR="004E605E" w:rsidRPr="00B247EA" w:rsidRDefault="004E605E" w:rsidP="004E605E">
            <w:pPr>
              <w:rPr>
                <w:b/>
                <w:sz w:val="22"/>
                <w:szCs w:val="22"/>
              </w:rPr>
            </w:pPr>
            <w:r w:rsidRPr="00B247EA">
              <w:rPr>
                <w:b/>
                <w:sz w:val="22"/>
                <w:szCs w:val="22"/>
              </w:rPr>
              <w:t>(Challenging behaviors are the result</w:t>
            </w:r>
            <w:r w:rsidR="0090590B" w:rsidRPr="00B247EA">
              <w:rPr>
                <w:b/>
                <w:sz w:val="22"/>
                <w:szCs w:val="22"/>
              </w:rPr>
              <w:t xml:space="preserve"> of or </w:t>
            </w:r>
            <w:r w:rsidRPr="00B247EA">
              <w:rPr>
                <w:b/>
                <w:sz w:val="22"/>
                <w:szCs w:val="22"/>
              </w:rPr>
              <w:t>response to what conditions)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14:paraId="63910C1B" w14:textId="77777777" w:rsidR="004E605E" w:rsidRPr="00B247EA" w:rsidRDefault="004E605E" w:rsidP="00B84687">
            <w:pPr>
              <w:rPr>
                <w:b/>
                <w:sz w:val="22"/>
                <w:szCs w:val="22"/>
              </w:rPr>
            </w:pPr>
            <w:r w:rsidRPr="00B247EA">
              <w:rPr>
                <w:b/>
                <w:sz w:val="22"/>
                <w:szCs w:val="22"/>
              </w:rPr>
              <w:t>Recommended Interventions or Treatment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14:paraId="4E8A5979" w14:textId="77777777" w:rsidR="004E605E" w:rsidRPr="00B247EA" w:rsidRDefault="004E605E" w:rsidP="00B84687">
            <w:pPr>
              <w:rPr>
                <w:b/>
                <w:sz w:val="22"/>
                <w:szCs w:val="22"/>
              </w:rPr>
            </w:pPr>
            <w:r w:rsidRPr="00B247EA">
              <w:rPr>
                <w:b/>
                <w:sz w:val="22"/>
                <w:szCs w:val="22"/>
              </w:rPr>
              <w:t xml:space="preserve">Reflection: </w:t>
            </w:r>
          </w:p>
          <w:p w14:paraId="2C9765DA" w14:textId="77777777" w:rsidR="004E605E" w:rsidRPr="00B247EA" w:rsidRDefault="004E605E" w:rsidP="00B84687">
            <w:pPr>
              <w:jc w:val="left"/>
              <w:rPr>
                <w:b/>
                <w:sz w:val="22"/>
                <w:szCs w:val="22"/>
              </w:rPr>
            </w:pPr>
            <w:r w:rsidRPr="00B247EA">
              <w:rPr>
                <w:b/>
                <w:sz w:val="22"/>
                <w:szCs w:val="22"/>
              </w:rPr>
              <w:t>How does knowledge of the model better inform your teaching practice? How does it help you to understand the learning and behavior needs of your students?</w:t>
            </w:r>
          </w:p>
          <w:p w14:paraId="472B2F71" w14:textId="77777777" w:rsidR="004E605E" w:rsidRPr="00B247EA" w:rsidRDefault="004E605E" w:rsidP="00B84687">
            <w:pPr>
              <w:jc w:val="left"/>
              <w:rPr>
                <w:b/>
                <w:sz w:val="22"/>
                <w:szCs w:val="22"/>
              </w:rPr>
            </w:pPr>
          </w:p>
        </w:tc>
      </w:tr>
      <w:tr w:rsidR="004E605E" w:rsidRPr="0090590B" w14:paraId="237A65A4" w14:textId="77777777" w:rsidTr="0090590B">
        <w:trPr>
          <w:jc w:val="center"/>
        </w:trPr>
        <w:tc>
          <w:tcPr>
            <w:tcW w:w="1250" w:type="pct"/>
          </w:tcPr>
          <w:p w14:paraId="33293890" w14:textId="77777777" w:rsidR="004E605E" w:rsidRPr="0090590B" w:rsidRDefault="004E605E" w:rsidP="00B84687">
            <w:pPr>
              <w:rPr>
                <w:b/>
                <w:sz w:val="22"/>
                <w:szCs w:val="22"/>
              </w:rPr>
            </w:pPr>
          </w:p>
          <w:p w14:paraId="4F6BBFEF" w14:textId="77777777" w:rsidR="004E605E" w:rsidRPr="0090590B" w:rsidRDefault="004E605E" w:rsidP="00971257">
            <w:pPr>
              <w:rPr>
                <w:b/>
                <w:sz w:val="22"/>
                <w:szCs w:val="22"/>
              </w:rPr>
            </w:pPr>
          </w:p>
          <w:p w14:paraId="73AF0292" w14:textId="77777777" w:rsidR="004E605E" w:rsidRPr="0090590B" w:rsidRDefault="004E605E" w:rsidP="00971257">
            <w:pPr>
              <w:rPr>
                <w:b/>
                <w:sz w:val="22"/>
                <w:szCs w:val="22"/>
              </w:rPr>
            </w:pPr>
            <w:r w:rsidRPr="0090590B">
              <w:rPr>
                <w:b/>
                <w:sz w:val="22"/>
                <w:szCs w:val="22"/>
              </w:rPr>
              <w:t>Biomedical Model</w:t>
            </w:r>
          </w:p>
          <w:p w14:paraId="1C029793" w14:textId="77777777" w:rsidR="004E605E" w:rsidRPr="0090590B" w:rsidRDefault="004E605E" w:rsidP="00971257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50" w:type="pct"/>
          </w:tcPr>
          <w:p w14:paraId="2A7D91AF" w14:textId="77777777" w:rsidR="0090590B" w:rsidRPr="0090590B" w:rsidRDefault="004E605E" w:rsidP="004D5755">
            <w:pPr>
              <w:jc w:val="left"/>
              <w:rPr>
                <w:sz w:val="22"/>
                <w:szCs w:val="22"/>
              </w:rPr>
            </w:pPr>
            <w:r w:rsidRPr="0090590B">
              <w:rPr>
                <w:sz w:val="22"/>
                <w:szCs w:val="22"/>
              </w:rPr>
              <w:t xml:space="preserve">Behaviors are the result of organic, physical conditions, Emphasis is placed on a specific disease that is treated with medicine – medical implications are explored as an explanation of observable behaviors. </w:t>
            </w:r>
          </w:p>
        </w:tc>
        <w:tc>
          <w:tcPr>
            <w:tcW w:w="1250" w:type="pct"/>
          </w:tcPr>
          <w:p w14:paraId="2E4AB1A7" w14:textId="77777777" w:rsidR="004E605E" w:rsidRPr="0090590B" w:rsidRDefault="004E605E" w:rsidP="00B84687">
            <w:pPr>
              <w:rPr>
                <w:sz w:val="22"/>
                <w:szCs w:val="22"/>
              </w:rPr>
            </w:pPr>
          </w:p>
        </w:tc>
        <w:tc>
          <w:tcPr>
            <w:tcW w:w="1250" w:type="pct"/>
          </w:tcPr>
          <w:p w14:paraId="028E2DA9" w14:textId="77777777" w:rsidR="004E605E" w:rsidRPr="0090590B" w:rsidRDefault="004E605E" w:rsidP="00B84687">
            <w:pPr>
              <w:rPr>
                <w:sz w:val="22"/>
                <w:szCs w:val="22"/>
              </w:rPr>
            </w:pPr>
          </w:p>
        </w:tc>
      </w:tr>
      <w:tr w:rsidR="004E605E" w:rsidRPr="0090590B" w14:paraId="423FC586" w14:textId="77777777" w:rsidTr="0090590B">
        <w:trPr>
          <w:jc w:val="center"/>
        </w:trPr>
        <w:tc>
          <w:tcPr>
            <w:tcW w:w="1250" w:type="pct"/>
            <w:shd w:val="clear" w:color="auto" w:fill="C5E0B3" w:themeFill="accent6" w:themeFillTint="66"/>
          </w:tcPr>
          <w:p w14:paraId="299A15BB" w14:textId="77777777" w:rsidR="004E605E" w:rsidRPr="0090590B" w:rsidRDefault="004E605E" w:rsidP="00B84687">
            <w:pPr>
              <w:rPr>
                <w:b/>
                <w:sz w:val="22"/>
                <w:szCs w:val="22"/>
              </w:rPr>
            </w:pPr>
          </w:p>
          <w:p w14:paraId="1740668D" w14:textId="77777777" w:rsidR="004E605E" w:rsidRPr="0090590B" w:rsidRDefault="004E605E" w:rsidP="00B84687">
            <w:pPr>
              <w:rPr>
                <w:b/>
                <w:sz w:val="22"/>
                <w:szCs w:val="22"/>
              </w:rPr>
            </w:pPr>
            <w:r w:rsidRPr="0090590B">
              <w:rPr>
                <w:b/>
                <w:sz w:val="22"/>
                <w:szCs w:val="22"/>
              </w:rPr>
              <w:t>Developmental Model</w:t>
            </w:r>
          </w:p>
          <w:p w14:paraId="1CAAEADE" w14:textId="77777777" w:rsidR="004E605E" w:rsidRPr="0090590B" w:rsidRDefault="004E605E" w:rsidP="00B84687">
            <w:pPr>
              <w:rPr>
                <w:b/>
                <w:sz w:val="22"/>
                <w:szCs w:val="22"/>
              </w:rPr>
            </w:pPr>
          </w:p>
          <w:p w14:paraId="6401109A" w14:textId="77777777" w:rsidR="004E605E" w:rsidRPr="0090590B" w:rsidRDefault="004E605E" w:rsidP="00B84687">
            <w:pPr>
              <w:rPr>
                <w:b/>
                <w:sz w:val="22"/>
                <w:szCs w:val="22"/>
              </w:rPr>
            </w:pPr>
          </w:p>
        </w:tc>
        <w:tc>
          <w:tcPr>
            <w:tcW w:w="1250" w:type="pct"/>
            <w:shd w:val="clear" w:color="auto" w:fill="C5E0B3" w:themeFill="accent6" w:themeFillTint="66"/>
          </w:tcPr>
          <w:p w14:paraId="17E6C880" w14:textId="77777777" w:rsidR="004E605E" w:rsidRPr="0090590B" w:rsidRDefault="004E605E" w:rsidP="00B84687">
            <w:pPr>
              <w:rPr>
                <w:sz w:val="22"/>
                <w:szCs w:val="22"/>
              </w:rPr>
            </w:pPr>
          </w:p>
        </w:tc>
        <w:tc>
          <w:tcPr>
            <w:tcW w:w="1250" w:type="pct"/>
            <w:shd w:val="clear" w:color="auto" w:fill="C5E0B3" w:themeFill="accent6" w:themeFillTint="66"/>
          </w:tcPr>
          <w:p w14:paraId="0BA6A734" w14:textId="77777777" w:rsidR="004E605E" w:rsidRPr="0090590B" w:rsidRDefault="004E605E" w:rsidP="00B84687">
            <w:pPr>
              <w:rPr>
                <w:sz w:val="22"/>
                <w:szCs w:val="22"/>
              </w:rPr>
            </w:pPr>
          </w:p>
        </w:tc>
        <w:tc>
          <w:tcPr>
            <w:tcW w:w="1250" w:type="pct"/>
            <w:shd w:val="clear" w:color="auto" w:fill="C5E0B3" w:themeFill="accent6" w:themeFillTint="66"/>
          </w:tcPr>
          <w:p w14:paraId="13691B0F" w14:textId="77777777" w:rsidR="004E605E" w:rsidRPr="0090590B" w:rsidRDefault="004E605E" w:rsidP="00B84687">
            <w:pPr>
              <w:rPr>
                <w:sz w:val="22"/>
                <w:szCs w:val="22"/>
              </w:rPr>
            </w:pPr>
          </w:p>
        </w:tc>
      </w:tr>
      <w:tr w:rsidR="004E605E" w:rsidRPr="0090590B" w14:paraId="32CC46FD" w14:textId="77777777" w:rsidTr="0090590B">
        <w:trPr>
          <w:jc w:val="center"/>
        </w:trPr>
        <w:tc>
          <w:tcPr>
            <w:tcW w:w="1250" w:type="pct"/>
          </w:tcPr>
          <w:p w14:paraId="23896C90" w14:textId="77777777" w:rsidR="004E605E" w:rsidRPr="0090590B" w:rsidRDefault="004E605E" w:rsidP="00971257">
            <w:pPr>
              <w:jc w:val="both"/>
              <w:rPr>
                <w:b/>
                <w:sz w:val="22"/>
                <w:szCs w:val="22"/>
              </w:rPr>
            </w:pPr>
          </w:p>
          <w:p w14:paraId="6A16A3B5" w14:textId="77777777" w:rsidR="004E605E" w:rsidRPr="0090590B" w:rsidRDefault="004E605E" w:rsidP="00B84687">
            <w:pPr>
              <w:rPr>
                <w:b/>
                <w:sz w:val="22"/>
                <w:szCs w:val="22"/>
              </w:rPr>
            </w:pPr>
            <w:r w:rsidRPr="0090590B">
              <w:rPr>
                <w:b/>
                <w:sz w:val="22"/>
                <w:szCs w:val="22"/>
              </w:rPr>
              <w:t>Psychodynamic/</w:t>
            </w:r>
          </w:p>
          <w:p w14:paraId="019336F7" w14:textId="77777777" w:rsidR="004E605E" w:rsidRPr="0090590B" w:rsidRDefault="004E605E" w:rsidP="00B84687">
            <w:pPr>
              <w:rPr>
                <w:b/>
                <w:sz w:val="22"/>
                <w:szCs w:val="22"/>
              </w:rPr>
            </w:pPr>
            <w:r w:rsidRPr="0090590B">
              <w:rPr>
                <w:b/>
                <w:sz w:val="22"/>
                <w:szCs w:val="22"/>
              </w:rPr>
              <w:t>Psychosocial Model</w:t>
            </w:r>
          </w:p>
          <w:p w14:paraId="07B05DE7" w14:textId="77777777" w:rsidR="004E605E" w:rsidRPr="0090590B" w:rsidRDefault="004E605E" w:rsidP="00B84687">
            <w:pPr>
              <w:rPr>
                <w:b/>
                <w:sz w:val="22"/>
                <w:szCs w:val="22"/>
              </w:rPr>
            </w:pPr>
          </w:p>
        </w:tc>
        <w:tc>
          <w:tcPr>
            <w:tcW w:w="1250" w:type="pct"/>
          </w:tcPr>
          <w:p w14:paraId="140F14EE" w14:textId="77777777" w:rsidR="004E605E" w:rsidRPr="0090590B" w:rsidRDefault="004E605E" w:rsidP="00B84687">
            <w:pPr>
              <w:rPr>
                <w:sz w:val="22"/>
                <w:szCs w:val="22"/>
              </w:rPr>
            </w:pPr>
          </w:p>
        </w:tc>
        <w:tc>
          <w:tcPr>
            <w:tcW w:w="1250" w:type="pct"/>
          </w:tcPr>
          <w:p w14:paraId="21A29B4F" w14:textId="77777777" w:rsidR="004E605E" w:rsidRPr="0090590B" w:rsidRDefault="004E605E" w:rsidP="00B84687">
            <w:pPr>
              <w:rPr>
                <w:sz w:val="22"/>
                <w:szCs w:val="22"/>
              </w:rPr>
            </w:pPr>
          </w:p>
        </w:tc>
        <w:tc>
          <w:tcPr>
            <w:tcW w:w="1250" w:type="pct"/>
          </w:tcPr>
          <w:p w14:paraId="762CE14D" w14:textId="77777777" w:rsidR="004E605E" w:rsidRPr="0090590B" w:rsidRDefault="004E605E" w:rsidP="00B84687">
            <w:pPr>
              <w:rPr>
                <w:sz w:val="22"/>
                <w:szCs w:val="22"/>
              </w:rPr>
            </w:pPr>
          </w:p>
        </w:tc>
      </w:tr>
      <w:tr w:rsidR="004E605E" w:rsidRPr="0090590B" w14:paraId="1A6D273A" w14:textId="77777777" w:rsidTr="00ED7540">
        <w:trPr>
          <w:jc w:val="center"/>
        </w:trPr>
        <w:tc>
          <w:tcPr>
            <w:tcW w:w="1250" w:type="pct"/>
            <w:shd w:val="clear" w:color="auto" w:fill="C5E0B3" w:themeFill="accent6" w:themeFillTint="66"/>
          </w:tcPr>
          <w:p w14:paraId="61CC2B74" w14:textId="77777777" w:rsidR="004E605E" w:rsidRPr="0090590B" w:rsidRDefault="002670B3" w:rsidP="007351C1">
            <w:pPr>
              <w:rPr>
                <w:b/>
                <w:sz w:val="22"/>
                <w:szCs w:val="22"/>
              </w:rPr>
            </w:pPr>
            <w:r w:rsidRPr="0090590B">
              <w:rPr>
                <w:sz w:val="22"/>
                <w:szCs w:val="22"/>
              </w:rPr>
              <w:br w:type="page"/>
            </w:r>
          </w:p>
          <w:p w14:paraId="70ABEF48" w14:textId="77777777" w:rsidR="004E605E" w:rsidRPr="0090590B" w:rsidRDefault="004E605E" w:rsidP="0090590B">
            <w:pPr>
              <w:rPr>
                <w:b/>
                <w:sz w:val="22"/>
                <w:szCs w:val="22"/>
              </w:rPr>
            </w:pPr>
            <w:r w:rsidRPr="0090590B">
              <w:rPr>
                <w:b/>
                <w:sz w:val="22"/>
                <w:szCs w:val="22"/>
              </w:rPr>
              <w:t>Ecological Model</w:t>
            </w:r>
          </w:p>
          <w:p w14:paraId="0F079DD0" w14:textId="77777777" w:rsidR="004E605E" w:rsidRPr="0090590B" w:rsidRDefault="004E605E" w:rsidP="007351C1">
            <w:pPr>
              <w:rPr>
                <w:b/>
                <w:sz w:val="22"/>
                <w:szCs w:val="22"/>
              </w:rPr>
            </w:pPr>
          </w:p>
        </w:tc>
        <w:tc>
          <w:tcPr>
            <w:tcW w:w="1250" w:type="pct"/>
            <w:shd w:val="clear" w:color="auto" w:fill="C5E0B3" w:themeFill="accent6" w:themeFillTint="66"/>
          </w:tcPr>
          <w:p w14:paraId="323DE365" w14:textId="77777777" w:rsidR="004E605E" w:rsidRPr="0090590B" w:rsidRDefault="004E605E" w:rsidP="007351C1">
            <w:pPr>
              <w:rPr>
                <w:sz w:val="22"/>
                <w:szCs w:val="22"/>
              </w:rPr>
            </w:pPr>
          </w:p>
        </w:tc>
        <w:tc>
          <w:tcPr>
            <w:tcW w:w="1250" w:type="pct"/>
            <w:shd w:val="clear" w:color="auto" w:fill="C5E0B3" w:themeFill="accent6" w:themeFillTint="66"/>
          </w:tcPr>
          <w:p w14:paraId="0B496154" w14:textId="77777777" w:rsidR="004E605E" w:rsidRPr="0090590B" w:rsidRDefault="004E605E" w:rsidP="007351C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250" w:type="pct"/>
            <w:shd w:val="clear" w:color="auto" w:fill="C5E0B3" w:themeFill="accent6" w:themeFillTint="66"/>
          </w:tcPr>
          <w:p w14:paraId="19277982" w14:textId="77777777" w:rsidR="004E605E" w:rsidRPr="0090590B" w:rsidRDefault="004E605E" w:rsidP="007351C1">
            <w:pPr>
              <w:rPr>
                <w:sz w:val="22"/>
                <w:szCs w:val="22"/>
              </w:rPr>
            </w:pPr>
          </w:p>
        </w:tc>
      </w:tr>
      <w:tr w:rsidR="004E605E" w:rsidRPr="0090590B" w14:paraId="51704921" w14:textId="77777777" w:rsidTr="00ED7540">
        <w:trPr>
          <w:jc w:val="center"/>
        </w:trPr>
        <w:tc>
          <w:tcPr>
            <w:tcW w:w="1250" w:type="pct"/>
            <w:shd w:val="clear" w:color="auto" w:fill="auto"/>
          </w:tcPr>
          <w:p w14:paraId="68869BFB" w14:textId="77777777" w:rsidR="004E605E" w:rsidRPr="0090590B" w:rsidRDefault="004E605E" w:rsidP="00B84687">
            <w:pPr>
              <w:rPr>
                <w:b/>
                <w:sz w:val="22"/>
                <w:szCs w:val="22"/>
              </w:rPr>
            </w:pPr>
          </w:p>
          <w:p w14:paraId="0F1AEA11" w14:textId="77777777" w:rsidR="004E605E" w:rsidRPr="0090590B" w:rsidRDefault="004E605E" w:rsidP="00B84687">
            <w:pPr>
              <w:rPr>
                <w:b/>
                <w:sz w:val="22"/>
                <w:szCs w:val="22"/>
              </w:rPr>
            </w:pPr>
            <w:r w:rsidRPr="0090590B">
              <w:rPr>
                <w:b/>
                <w:sz w:val="22"/>
                <w:szCs w:val="22"/>
              </w:rPr>
              <w:t>Behavioral Model</w:t>
            </w:r>
          </w:p>
          <w:p w14:paraId="169247A6" w14:textId="77777777" w:rsidR="004E605E" w:rsidRPr="0090590B" w:rsidRDefault="004E605E" w:rsidP="00B84687">
            <w:pPr>
              <w:rPr>
                <w:b/>
                <w:sz w:val="22"/>
                <w:szCs w:val="22"/>
              </w:rPr>
            </w:pPr>
          </w:p>
          <w:p w14:paraId="04D36AFF" w14:textId="77777777" w:rsidR="004E605E" w:rsidRPr="0090590B" w:rsidRDefault="004E605E" w:rsidP="00B84687">
            <w:pPr>
              <w:rPr>
                <w:b/>
                <w:sz w:val="22"/>
                <w:szCs w:val="22"/>
              </w:rPr>
            </w:pPr>
          </w:p>
        </w:tc>
        <w:tc>
          <w:tcPr>
            <w:tcW w:w="1250" w:type="pct"/>
            <w:shd w:val="clear" w:color="auto" w:fill="auto"/>
          </w:tcPr>
          <w:p w14:paraId="3DBC7B40" w14:textId="77777777" w:rsidR="0090590B" w:rsidRPr="0090590B" w:rsidRDefault="004E605E" w:rsidP="004E605E">
            <w:pPr>
              <w:jc w:val="left"/>
              <w:rPr>
                <w:sz w:val="22"/>
                <w:szCs w:val="22"/>
              </w:rPr>
            </w:pPr>
            <w:r w:rsidRPr="0090590B">
              <w:rPr>
                <w:sz w:val="22"/>
                <w:szCs w:val="22"/>
              </w:rPr>
              <w:t>All behaviors are learned and can be unlearned (re-learned); inappropriate behaviors are the result of inappropriate behaviors being reinforced.</w:t>
            </w:r>
          </w:p>
        </w:tc>
        <w:tc>
          <w:tcPr>
            <w:tcW w:w="1250" w:type="pct"/>
            <w:shd w:val="clear" w:color="auto" w:fill="auto"/>
          </w:tcPr>
          <w:p w14:paraId="02D10C16" w14:textId="77777777" w:rsidR="004E605E" w:rsidRPr="0090590B" w:rsidRDefault="004E605E" w:rsidP="00B84687">
            <w:pPr>
              <w:rPr>
                <w:sz w:val="22"/>
                <w:szCs w:val="22"/>
              </w:rPr>
            </w:pPr>
          </w:p>
        </w:tc>
        <w:tc>
          <w:tcPr>
            <w:tcW w:w="1250" w:type="pct"/>
            <w:shd w:val="clear" w:color="auto" w:fill="auto"/>
          </w:tcPr>
          <w:p w14:paraId="28C9668F" w14:textId="77777777" w:rsidR="004E605E" w:rsidRPr="0090590B" w:rsidRDefault="004E605E" w:rsidP="00B84687">
            <w:pPr>
              <w:rPr>
                <w:sz w:val="22"/>
                <w:szCs w:val="22"/>
              </w:rPr>
            </w:pPr>
          </w:p>
        </w:tc>
      </w:tr>
      <w:tr w:rsidR="004E605E" w:rsidRPr="0090590B" w14:paraId="6C731E27" w14:textId="77777777" w:rsidTr="00ED7540">
        <w:trPr>
          <w:jc w:val="center"/>
        </w:trPr>
        <w:tc>
          <w:tcPr>
            <w:tcW w:w="1250" w:type="pct"/>
            <w:shd w:val="clear" w:color="auto" w:fill="C5E0B3" w:themeFill="accent6" w:themeFillTint="66"/>
          </w:tcPr>
          <w:p w14:paraId="5BB244EA" w14:textId="77777777" w:rsidR="004E605E" w:rsidRPr="0090590B" w:rsidRDefault="004E605E" w:rsidP="00B84687">
            <w:pPr>
              <w:rPr>
                <w:b/>
                <w:sz w:val="22"/>
                <w:szCs w:val="22"/>
              </w:rPr>
            </w:pPr>
          </w:p>
          <w:p w14:paraId="610A9B40" w14:textId="77777777" w:rsidR="004E605E" w:rsidRPr="0090590B" w:rsidRDefault="004E605E" w:rsidP="00B84687">
            <w:pPr>
              <w:rPr>
                <w:b/>
                <w:sz w:val="22"/>
                <w:szCs w:val="22"/>
              </w:rPr>
            </w:pPr>
            <w:r w:rsidRPr="0090590B">
              <w:rPr>
                <w:b/>
                <w:sz w:val="22"/>
                <w:szCs w:val="22"/>
              </w:rPr>
              <w:t>Social Learning Model</w:t>
            </w:r>
          </w:p>
          <w:p w14:paraId="6EF2C2B5" w14:textId="77777777" w:rsidR="004E605E" w:rsidRPr="0090590B" w:rsidRDefault="004E605E" w:rsidP="00971257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50" w:type="pct"/>
            <w:shd w:val="clear" w:color="auto" w:fill="C5E0B3" w:themeFill="accent6" w:themeFillTint="66"/>
          </w:tcPr>
          <w:p w14:paraId="72249F80" w14:textId="77777777" w:rsidR="004E605E" w:rsidRPr="0090590B" w:rsidRDefault="004E605E" w:rsidP="00B84687">
            <w:pPr>
              <w:rPr>
                <w:sz w:val="22"/>
                <w:szCs w:val="22"/>
              </w:rPr>
            </w:pPr>
          </w:p>
        </w:tc>
        <w:tc>
          <w:tcPr>
            <w:tcW w:w="1250" w:type="pct"/>
            <w:shd w:val="clear" w:color="auto" w:fill="C5E0B3" w:themeFill="accent6" w:themeFillTint="66"/>
          </w:tcPr>
          <w:p w14:paraId="0207D42F" w14:textId="77777777" w:rsidR="0090590B" w:rsidRPr="0090590B" w:rsidRDefault="004E605E" w:rsidP="0090590B">
            <w:pPr>
              <w:rPr>
                <w:sz w:val="22"/>
                <w:szCs w:val="22"/>
              </w:rPr>
            </w:pPr>
            <w:r w:rsidRPr="0090590B">
              <w:rPr>
                <w:sz w:val="22"/>
                <w:szCs w:val="22"/>
              </w:rPr>
              <w:t>Provide appropriate modeling of behaviors for the students to practice and generalize across settings. Students learn by interacting socially within their environment.</w:t>
            </w:r>
          </w:p>
        </w:tc>
        <w:tc>
          <w:tcPr>
            <w:tcW w:w="1250" w:type="pct"/>
            <w:shd w:val="clear" w:color="auto" w:fill="C5E0B3" w:themeFill="accent6" w:themeFillTint="66"/>
          </w:tcPr>
          <w:p w14:paraId="0163CB19" w14:textId="77777777" w:rsidR="004E605E" w:rsidRPr="0090590B" w:rsidRDefault="004E605E" w:rsidP="00B7423F">
            <w:pPr>
              <w:jc w:val="left"/>
              <w:rPr>
                <w:sz w:val="22"/>
                <w:szCs w:val="22"/>
              </w:rPr>
            </w:pPr>
          </w:p>
        </w:tc>
      </w:tr>
    </w:tbl>
    <w:p w14:paraId="1758A51E" w14:textId="77777777" w:rsidR="00971257" w:rsidRDefault="00971257" w:rsidP="0090590B">
      <w:pPr>
        <w:jc w:val="both"/>
      </w:pPr>
    </w:p>
    <w:sectPr w:rsidR="00971257" w:rsidSect="0090590B">
      <w:headerReference w:type="default" r:id="rId6"/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2895A1" w14:textId="77777777" w:rsidR="00137AB3" w:rsidRDefault="00137AB3" w:rsidP="007D1293">
      <w:pPr>
        <w:spacing w:after="0"/>
      </w:pPr>
      <w:r>
        <w:separator/>
      </w:r>
    </w:p>
  </w:endnote>
  <w:endnote w:type="continuationSeparator" w:id="0">
    <w:p w14:paraId="198E9039" w14:textId="77777777" w:rsidR="00137AB3" w:rsidRDefault="00137AB3" w:rsidP="007D129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550641" w14:textId="77777777" w:rsidR="00137AB3" w:rsidRDefault="00137AB3" w:rsidP="007D1293">
      <w:pPr>
        <w:spacing w:after="0"/>
      </w:pPr>
      <w:r>
        <w:separator/>
      </w:r>
    </w:p>
  </w:footnote>
  <w:footnote w:type="continuationSeparator" w:id="0">
    <w:p w14:paraId="77D82342" w14:textId="77777777" w:rsidR="00137AB3" w:rsidRDefault="00137AB3" w:rsidP="007D129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80F740" w14:textId="77777777" w:rsidR="00863C5A" w:rsidRDefault="00064802" w:rsidP="00064802">
    <w:pPr>
      <w:pStyle w:val="Header"/>
      <w:jc w:val="both"/>
    </w:pPr>
    <w:r>
      <w:t xml:space="preserve">NAME </w:t>
    </w:r>
    <w:r>
      <w:rPr>
        <w:u w:val="single"/>
      </w:rPr>
      <w:tab/>
    </w:r>
    <w:r>
      <w:rPr>
        <w:u w:val="single"/>
      </w:rPr>
      <w:tab/>
    </w:r>
    <w:r>
      <w:t xml:space="preserve">        DATE </w:t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tab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706"/>
    <w:rsid w:val="00064802"/>
    <w:rsid w:val="00137AB3"/>
    <w:rsid w:val="0018557F"/>
    <w:rsid w:val="00196810"/>
    <w:rsid w:val="001C6320"/>
    <w:rsid w:val="002670B3"/>
    <w:rsid w:val="00294F8C"/>
    <w:rsid w:val="003732B1"/>
    <w:rsid w:val="004339DB"/>
    <w:rsid w:val="004D5755"/>
    <w:rsid w:val="004E605E"/>
    <w:rsid w:val="00602E75"/>
    <w:rsid w:val="007D1293"/>
    <w:rsid w:val="007E14C9"/>
    <w:rsid w:val="00863C5A"/>
    <w:rsid w:val="00875D10"/>
    <w:rsid w:val="0090590B"/>
    <w:rsid w:val="00953AFE"/>
    <w:rsid w:val="00971257"/>
    <w:rsid w:val="00A90401"/>
    <w:rsid w:val="00A965FF"/>
    <w:rsid w:val="00B247EA"/>
    <w:rsid w:val="00B7423F"/>
    <w:rsid w:val="00B84687"/>
    <w:rsid w:val="00BC2095"/>
    <w:rsid w:val="00C00706"/>
    <w:rsid w:val="00E166CF"/>
    <w:rsid w:val="00E635A9"/>
    <w:rsid w:val="00E77628"/>
    <w:rsid w:val="00ED7540"/>
    <w:rsid w:val="00F6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CC142"/>
  <w15:chartTrackingRefBased/>
  <w15:docId w15:val="{0A833E1B-4A5C-493E-90C5-1AEF14340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5D1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D129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D1293"/>
  </w:style>
  <w:style w:type="paragraph" w:styleId="Footer">
    <w:name w:val="footer"/>
    <w:basedOn w:val="Normal"/>
    <w:link w:val="FooterChar"/>
    <w:uiPriority w:val="99"/>
    <w:unhideWhenUsed/>
    <w:rsid w:val="007D129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D1293"/>
  </w:style>
  <w:style w:type="paragraph" w:styleId="BalloonText">
    <w:name w:val="Balloon Text"/>
    <w:basedOn w:val="Normal"/>
    <w:link w:val="BalloonTextChar"/>
    <w:uiPriority w:val="99"/>
    <w:semiHidden/>
    <w:unhideWhenUsed/>
    <w:rsid w:val="00B247E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7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Barry University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Harris-Looby, Judy S.</dc:creator>
  <cp:keywords/>
  <dc:description/>
  <cp:lastModifiedBy>Vanitra C. Brown</cp:lastModifiedBy>
  <cp:revision>2</cp:revision>
  <cp:lastPrinted>2019-04-26T13:18:00Z</cp:lastPrinted>
  <dcterms:created xsi:type="dcterms:W3CDTF">2020-10-21T00:56:00Z</dcterms:created>
  <dcterms:modified xsi:type="dcterms:W3CDTF">2020-10-21T00:56:00Z</dcterms:modified>
</cp:coreProperties>
</file>